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199"/>
        <w:bidiVisual/>
        <w:tblW w:w="11198" w:type="dxa"/>
        <w:tblLayout w:type="fixed"/>
        <w:tblLook w:val="04A0" w:firstRow="1" w:lastRow="0" w:firstColumn="1" w:lastColumn="0" w:noHBand="0" w:noVBand="1"/>
      </w:tblPr>
      <w:tblGrid>
        <w:gridCol w:w="707"/>
        <w:gridCol w:w="2410"/>
        <w:gridCol w:w="3827"/>
        <w:gridCol w:w="1418"/>
        <w:gridCol w:w="1418"/>
        <w:gridCol w:w="1418"/>
      </w:tblGrid>
      <w:tr w:rsidR="00305E36" w:rsidTr="00BE4029">
        <w:trPr>
          <w:cantSplit/>
          <w:trHeight w:val="416"/>
        </w:trPr>
        <w:tc>
          <w:tcPr>
            <w:tcW w:w="707" w:type="dxa"/>
          </w:tcPr>
          <w:p w:rsidR="00305E36" w:rsidRPr="00AD24C3" w:rsidRDefault="00305E36" w:rsidP="00BE40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AD24C3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410" w:type="dxa"/>
          </w:tcPr>
          <w:p w:rsidR="00305E36" w:rsidRPr="00AD24C3" w:rsidRDefault="00305E36" w:rsidP="00BE4029">
            <w:pPr>
              <w:bidi/>
              <w:jc w:val="center"/>
              <w:rPr>
                <w:rFonts w:cs="B Titr"/>
                <w:sz w:val="16"/>
                <w:szCs w:val="16"/>
                <w:rtl/>
              </w:rPr>
            </w:pPr>
            <w:r w:rsidRPr="00AD24C3">
              <w:rPr>
                <w:rFonts w:cs="B Titr" w:hint="cs"/>
                <w:sz w:val="16"/>
                <w:szCs w:val="16"/>
                <w:rtl/>
              </w:rPr>
              <w:t>شاخص</w:t>
            </w:r>
          </w:p>
        </w:tc>
        <w:tc>
          <w:tcPr>
            <w:tcW w:w="3827" w:type="dxa"/>
          </w:tcPr>
          <w:p w:rsidR="00305E36" w:rsidRPr="00AD24C3" w:rsidRDefault="00305E36" w:rsidP="00BE4029">
            <w:pPr>
              <w:bidi/>
              <w:jc w:val="center"/>
              <w:rPr>
                <w:rFonts w:cs="B Titr"/>
                <w:sz w:val="16"/>
                <w:szCs w:val="16"/>
                <w:rtl/>
              </w:rPr>
            </w:pPr>
            <w:r w:rsidRPr="00AD24C3">
              <w:rPr>
                <w:rFonts w:cs="B Titr" w:hint="cs"/>
                <w:sz w:val="16"/>
                <w:szCs w:val="16"/>
                <w:rtl/>
              </w:rPr>
              <w:t>فرمول احصاء</w:t>
            </w:r>
          </w:p>
        </w:tc>
        <w:tc>
          <w:tcPr>
            <w:tcW w:w="1418" w:type="dxa"/>
          </w:tcPr>
          <w:p w:rsidR="00305E36" w:rsidRPr="00AD24C3" w:rsidRDefault="00305E36" w:rsidP="00BE40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AD24C3">
              <w:rPr>
                <w:rFonts w:cs="B Titr" w:hint="cs"/>
                <w:sz w:val="16"/>
                <w:szCs w:val="16"/>
                <w:rtl/>
                <w:lang w:bidi="fa-IR"/>
              </w:rPr>
              <w:t>مورد انتظار</w:t>
            </w:r>
          </w:p>
        </w:tc>
        <w:tc>
          <w:tcPr>
            <w:tcW w:w="1418" w:type="dxa"/>
          </w:tcPr>
          <w:p w:rsidR="00305E36" w:rsidRPr="00AD24C3" w:rsidRDefault="00BE4029" w:rsidP="00BE40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-541655</wp:posOffset>
                      </wp:positionV>
                      <wp:extent cx="4143375" cy="4572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43375" cy="4572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E4029" w:rsidRPr="00BE4029" w:rsidRDefault="00BE4029" w:rsidP="00BE4029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شاخص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های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سلامت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روانی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اجتماعی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واعتیاد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در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BE4029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سال</w:t>
                                  </w:r>
                                  <w:r w:rsidRPr="00BE4029"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98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style="position:absolute;left:0;text-align:left;margin-left:45.7pt;margin-top:-42.65pt;width:326.2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" fillcolor="white [3201]" strokecolor="black [3200]" strokeweight="2pt">
                      <v:textbox>
                        <w:txbxContent>
                          <w:p w:rsidR="00BE4029" w:rsidRPr="00BE4029" w:rsidRDefault="00BE4029" w:rsidP="00BE4029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شاخص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سلامت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روانی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اجتماعی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واعتیاد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4029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سال</w:t>
                            </w:r>
                            <w:r w:rsidRPr="00BE4029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98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18" w:type="dxa"/>
          </w:tcPr>
          <w:p w:rsidR="00305E36" w:rsidRPr="00AD24C3" w:rsidRDefault="00305E36" w:rsidP="00BE40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 w:rsidRPr="004C22AC">
              <w:rPr>
                <w:rFonts w:hint="cs"/>
                <w:sz w:val="16"/>
                <w:szCs w:val="16"/>
                <w:rtl/>
              </w:rPr>
              <w:t>1</w:t>
            </w:r>
          </w:p>
        </w:tc>
        <w:tc>
          <w:tcPr>
            <w:tcW w:w="2410" w:type="dxa"/>
          </w:tcPr>
          <w:p w:rsidR="00305E36" w:rsidRPr="001025AA" w:rsidRDefault="00305E36" w:rsidP="00BE4029">
            <w:pPr>
              <w:bidi/>
              <w:rPr>
                <w:rFonts w:cs="B Nazanin"/>
                <w:sz w:val="16"/>
                <w:szCs w:val="16"/>
                <w:rtl/>
              </w:rPr>
            </w:pPr>
            <w:r w:rsidRPr="001025AA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درصد غربالگری اولیه سلامت </w:t>
            </w:r>
            <w:r w:rsidRPr="001025AA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1025AA">
              <w:rPr>
                <w:rFonts w:cs="B Nazanin" w:hint="cs"/>
                <w:sz w:val="16"/>
                <w:szCs w:val="16"/>
                <w:rtl/>
                <w:lang w:bidi="fa-IR"/>
              </w:rPr>
              <w:t>روان در جمعیت دارای پرونده فعال الکترونیک سلامت</w:t>
            </w:r>
          </w:p>
        </w:tc>
        <w:tc>
          <w:tcPr>
            <w:tcW w:w="3827" w:type="dxa"/>
          </w:tcPr>
          <w:p w:rsidR="00305E36" w:rsidRPr="0039674C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39674C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افراد غربالگری اولیه شده</w:t>
            </w:r>
          </w:p>
          <w:p w:rsidR="00305E36" w:rsidRPr="0039674C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جمعیت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دارای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پرونده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فعال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الکترونیک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سلامت 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305E36" w:rsidRPr="00305E36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u w:val="single"/>
                <w:rtl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 w:rsidRPr="004C22AC">
              <w:rPr>
                <w:rFonts w:hint="cs"/>
                <w:sz w:val="16"/>
                <w:szCs w:val="16"/>
                <w:rtl/>
              </w:rPr>
              <w:t>2</w:t>
            </w:r>
          </w:p>
        </w:tc>
        <w:tc>
          <w:tcPr>
            <w:tcW w:w="2410" w:type="dxa"/>
          </w:tcPr>
          <w:p w:rsidR="00305E36" w:rsidRPr="001025AA" w:rsidRDefault="00305E36" w:rsidP="00BE4029">
            <w:pPr>
              <w:bidi/>
              <w:rPr>
                <w:rFonts w:cs="B Nazanin"/>
                <w:sz w:val="16"/>
                <w:szCs w:val="16"/>
                <w:rtl/>
              </w:rPr>
            </w:pPr>
            <w:r w:rsidRPr="001025AA">
              <w:rPr>
                <w:rFonts w:cs="B Nazanin" w:hint="cs"/>
                <w:sz w:val="16"/>
                <w:szCs w:val="16"/>
                <w:rtl/>
                <w:lang w:bidi="fa-IR"/>
              </w:rPr>
              <w:t>درصد موارد مثبت در افرادی که غربالگری اولیه سلامت</w:t>
            </w:r>
            <w:r w:rsidRPr="001025AA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1025AA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روان شده</w:t>
            </w:r>
            <w:r w:rsidRPr="001025AA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1025AA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39674C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bookmarkStart w:id="0" w:name="_GoBack"/>
            <w:bookmarkEnd w:id="0"/>
            <w:r w:rsidRPr="0039674C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افراد غربال مثبت اولیه</w:t>
            </w:r>
          </w:p>
          <w:p w:rsidR="00305E36" w:rsidRPr="0039674C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افرادی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اولیه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سلامت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روان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شده اند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17%</w:t>
            </w:r>
          </w:p>
        </w:tc>
        <w:tc>
          <w:tcPr>
            <w:tcW w:w="1418" w:type="dxa"/>
          </w:tcPr>
          <w:p w:rsidR="00EC52A6" w:rsidRPr="00035D22" w:rsidRDefault="00EC52A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 w:rsidRPr="004C22AC"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2410" w:type="dxa"/>
          </w:tcPr>
          <w:p w:rsidR="00305E36" w:rsidRPr="001025AA" w:rsidRDefault="00305E36" w:rsidP="00BE4029">
            <w:pPr>
              <w:bidi/>
              <w:rPr>
                <w:rFonts w:cs="B Nazanin"/>
                <w:sz w:val="16"/>
                <w:szCs w:val="16"/>
                <w:rtl/>
              </w:rPr>
            </w:pPr>
            <w:r w:rsidRPr="001025AA">
              <w:rPr>
                <w:rFonts w:cs="B Nazanin" w:hint="cs"/>
                <w:sz w:val="16"/>
                <w:szCs w:val="16"/>
                <w:rtl/>
                <w:lang w:bidi="fa-IR"/>
              </w:rPr>
              <w:t>درصد تشخیص اختلال روانپزشکی توسط پزشک در افرادی که در غربالگری اولیه سلامت روان مثبت شده</w:t>
            </w:r>
            <w:r w:rsidRPr="001025AA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1025AA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39674C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39674C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تشخیص</w:t>
            </w:r>
            <w:r w:rsidRPr="0039674C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اختلال</w:t>
            </w:r>
            <w:r w:rsidRPr="0039674C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روانپزشکی</w:t>
            </w:r>
            <w:r w:rsidRPr="0039674C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توسط</w:t>
            </w:r>
            <w:r w:rsidRPr="0039674C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39674C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پزشک</w:t>
            </w:r>
          </w:p>
          <w:p w:rsidR="00305E36" w:rsidRPr="0039674C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افرادی که در غربالگری اولیه سلامت روان مثبت شده</w:t>
            </w:r>
            <w:r w:rsidRPr="0039674C">
              <w:rPr>
                <w:rFonts w:cs="B Nazanin"/>
                <w:sz w:val="16"/>
                <w:szCs w:val="16"/>
                <w:rtl/>
                <w:lang w:bidi="fa-IR"/>
              </w:rPr>
              <w:softHyphen/>
            </w:r>
            <w:r w:rsidRPr="0039674C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 w:rsidRPr="004C22AC"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مبتلا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به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اختلالات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روانپزشکی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ارجاع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پزشک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تحت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مراقبت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کارشناس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سلامت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روان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می باشند</w:t>
            </w:r>
          </w:p>
        </w:tc>
        <w:tc>
          <w:tcPr>
            <w:tcW w:w="3827" w:type="dxa"/>
          </w:tcPr>
          <w:p w:rsidR="00305E36" w:rsidRPr="00D27D6D" w:rsidRDefault="002B0D8C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افراد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ارجاع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شده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از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پزشک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به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کارشناس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سلامت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="00305E36" w:rsidRPr="00D27D6D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روان</w:t>
            </w:r>
            <w:r w:rsidR="00305E36" w:rsidRPr="00D27D6D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</w:p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تعداد افراد مبتلا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به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اختلالات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روانپزشکی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 w:rsidRPr="004C22AC">
              <w:rPr>
                <w:rFonts w:hint="cs"/>
                <w:sz w:val="16"/>
                <w:szCs w:val="16"/>
                <w:rtl/>
              </w:rPr>
              <w:t>5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پوشش آموزش مهارت های زندگی</w:t>
            </w:r>
          </w:p>
        </w:tc>
        <w:tc>
          <w:tcPr>
            <w:tcW w:w="3827" w:type="dxa"/>
          </w:tcPr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1000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نفر در سال به ازاء هر کارشناس سلامت روان  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1000 </w:t>
            </w: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نفر</w:t>
            </w:r>
          </w:p>
        </w:tc>
        <w:tc>
          <w:tcPr>
            <w:tcW w:w="1418" w:type="dxa"/>
          </w:tcPr>
          <w:p w:rsidR="00305E36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</w:tcPr>
          <w:p w:rsidR="00305E36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 w:rsidRPr="004C22AC">
              <w:rPr>
                <w:rFonts w:hint="cs"/>
                <w:sz w:val="16"/>
                <w:szCs w:val="16"/>
                <w:rtl/>
              </w:rPr>
              <w:t>6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آموزش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مهارت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های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فرزندپروری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 xml:space="preserve"> (12 – 2 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سال</w:t>
            </w:r>
            <w:r w:rsidRPr="00D27D6D">
              <w:rPr>
                <w:rFonts w:cs="B Nazanin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3827" w:type="dxa"/>
          </w:tcPr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>1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0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00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نفر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سال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به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ازاء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هر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کارشناس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سلامت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روان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نفر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7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>پوشش آموزش مهارت های فرزندپروری نوجوان(17-12سال)</w:t>
            </w:r>
          </w:p>
        </w:tc>
        <w:tc>
          <w:tcPr>
            <w:tcW w:w="3827" w:type="dxa"/>
          </w:tcPr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840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نفر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سال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به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ازاء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هر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کارشناس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سلامت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روان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840 نفر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572"/>
        </w:trPr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8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موارد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غربال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مثبت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دارای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افکار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خودکشی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شناسایی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توسط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مراقب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سلامت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حداقل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یک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مرتبه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توسط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پزشک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ویزیت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D73712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D73712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ویزیت پزشک از غربال مثبت شناسایی شده خودکشی توسط مراقب</w:t>
            </w:r>
          </w:p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تعداد غربال مثبت شناسایی شده خودکشی توسط مراقب سلامت</w:t>
            </w:r>
          </w:p>
          <w:p w:rsidR="00305E36" w:rsidRPr="00D27D6D" w:rsidRDefault="00305E36" w:rsidP="00BE4029">
            <w:pPr>
              <w:bidi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572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9</w:t>
            </w:r>
          </w:p>
        </w:tc>
        <w:tc>
          <w:tcPr>
            <w:tcW w:w="2410" w:type="dxa"/>
          </w:tcPr>
          <w:p w:rsidR="00305E36" w:rsidRPr="00D73712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درصد مراجعین دارای افکار خودکشی شناسایی شده توسط کارشناس سلامت روان که حداقل یک مرتبه توسط پزشک ویزیت شده اند</w:t>
            </w:r>
          </w:p>
        </w:tc>
        <w:tc>
          <w:tcPr>
            <w:tcW w:w="3827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ویزیت پزشک از مراجعین دارای افکار خودکشی شناسایی شده توسط کارشناس سلامت روان</w:t>
            </w:r>
          </w:p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تعدادمراجعین دارای افکار خودکشی شناسایی شده توسط کارشناس سلامت روان</w:t>
            </w:r>
          </w:p>
          <w:p w:rsidR="00305E36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572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10</w:t>
            </w:r>
          </w:p>
        </w:tc>
        <w:tc>
          <w:tcPr>
            <w:tcW w:w="2410" w:type="dxa"/>
          </w:tcPr>
          <w:p w:rsidR="00305E36" w:rsidRPr="00D73712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مراجعین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دارای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افکار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خودکشی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شناسایی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توسط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کارشناس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سلامت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روان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مداخلات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روانشناختی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بر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اساس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پروتکل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را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دریافت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نموده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E3438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  <w:r w:rsidRPr="00EE3438">
              <w:rPr>
                <w:rFonts w:cs="B Nazanin"/>
                <w:sz w:val="16"/>
                <w:szCs w:val="16"/>
                <w:rtl/>
                <w:lang w:bidi="fa-IR"/>
              </w:rPr>
              <w:t>.</w:t>
            </w:r>
          </w:p>
        </w:tc>
        <w:tc>
          <w:tcPr>
            <w:tcW w:w="3827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افرادشناسایی شده دارای افکار خودکشی توسط کارشناس سلامت روان که مداخلات خودکشی را دریافت کرده اند</w:t>
            </w:r>
          </w:p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تعدادمراجعین دارای افکار خودکشی شناسایی شده توسط کارشناس سلامت روان</w:t>
            </w:r>
          </w:p>
          <w:p w:rsidR="00305E36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11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درصد مراقبین سلامت وبهورزان آموزش دیده در زمینه خودمراقبتی</w:t>
            </w:r>
          </w:p>
        </w:tc>
        <w:tc>
          <w:tcPr>
            <w:tcW w:w="3827" w:type="dxa"/>
          </w:tcPr>
          <w:p w:rsidR="00305E36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مراقبین سلامت وبهورزان آموزش دیده در زمینه خودمراقبتی</w:t>
            </w:r>
          </w:p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تعداد کل مراقبین سلامت وبهورزان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33"/>
        </w:trPr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12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D27D6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سفیران سلامت آموزش دیده در زمینه خودمراقبتی</w:t>
            </w:r>
          </w:p>
        </w:tc>
        <w:tc>
          <w:tcPr>
            <w:tcW w:w="3827" w:type="dxa"/>
          </w:tcPr>
          <w:p w:rsidR="00305E36" w:rsidRPr="00CC0FC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500 نفر به ازاء هر کارشناس سلامت روان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500 نفر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13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اولیه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کودک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گروه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هدف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برنامه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پرونده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فعال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الکترونیک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تشکیل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داده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غربالگری اولیه کودک آزاری</w:t>
            </w:r>
          </w:p>
          <w:p w:rsidR="00305E36" w:rsidRPr="00CB6CA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B6CAF">
              <w:rPr>
                <w:rFonts w:cs="B Nazanin" w:hint="cs"/>
                <w:sz w:val="16"/>
                <w:szCs w:val="16"/>
                <w:rtl/>
                <w:lang w:bidi="fa-IR"/>
              </w:rPr>
              <w:t>تعداد کودکان زیر 18 سال تحت پوشش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2C5D64" w:rsidRPr="002C5D64" w:rsidRDefault="002C5D64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14</w:t>
            </w:r>
          </w:p>
        </w:tc>
        <w:tc>
          <w:tcPr>
            <w:tcW w:w="2410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تکمیلی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گروه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هدف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برنامه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اولیه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کودک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آنها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مثبت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3827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تعداد غربالگری تکمیلی کودک آزاری </w:t>
            </w:r>
          </w:p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تعداد غربال مثبت اولیه کودک آزاری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80%</w:t>
            </w:r>
          </w:p>
        </w:tc>
        <w:tc>
          <w:tcPr>
            <w:tcW w:w="1418" w:type="dxa"/>
          </w:tcPr>
          <w:p w:rsidR="00B4670B" w:rsidRPr="00B4670B" w:rsidRDefault="00B4670B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Pr="004C22AC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15</w:t>
            </w:r>
          </w:p>
        </w:tc>
        <w:tc>
          <w:tcPr>
            <w:tcW w:w="2410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تحت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میان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شناسایی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پیشگیری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کودک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برای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دریافت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خدمت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رضایت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دارند</w:t>
            </w:r>
          </w:p>
        </w:tc>
        <w:tc>
          <w:tcPr>
            <w:tcW w:w="3827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افراد تحت پوشش مراقبت پیشگیری از کودک آزاری</w:t>
            </w: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 که برای دریافت خدمت رضایت دارند</w:t>
            </w:r>
          </w:p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تعداد موارد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غیر فوری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 در غربالگری تکمیلی مثبت شده اند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B4670B" w:rsidRPr="00B4670B" w:rsidRDefault="00B4670B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16</w:t>
            </w:r>
          </w:p>
        </w:tc>
        <w:tc>
          <w:tcPr>
            <w:tcW w:w="2410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متاثر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کودک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دریافت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کرده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پیگیری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یکساله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دچار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خشونت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مجدد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نشده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تحت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پوشش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پیشگیری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کودک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آزاری که در پیگیری یکساله دچار خشونت نشده اند</w:t>
            </w:r>
          </w:p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تعداد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تحت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پیشگیری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کودک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50%</w:t>
            </w:r>
          </w:p>
        </w:tc>
        <w:tc>
          <w:tcPr>
            <w:tcW w:w="1418" w:type="dxa"/>
          </w:tcPr>
          <w:p w:rsidR="00B4670B" w:rsidRPr="00B4670B" w:rsidRDefault="00B4670B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17</w:t>
            </w:r>
          </w:p>
        </w:tc>
        <w:tc>
          <w:tcPr>
            <w:tcW w:w="2410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اقدام درمواردی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جان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کودک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خطر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است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با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استفاده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ضوابط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قانونی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موجود وثبت کلیه اقدامات</w:t>
            </w:r>
          </w:p>
        </w:tc>
        <w:tc>
          <w:tcPr>
            <w:tcW w:w="3827" w:type="dxa"/>
          </w:tcPr>
          <w:p w:rsidR="00305E36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اقدام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درمواردی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که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جان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کودک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در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خطر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است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با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استفاده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از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ضوابط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قانونی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موجود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وثبت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کلیه</w:t>
            </w:r>
            <w:r w:rsidRPr="00C95358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اقدامات</w:t>
            </w:r>
          </w:p>
          <w:p w:rsidR="00305E36" w:rsidRPr="00C95358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95358">
              <w:rPr>
                <w:rFonts w:cs="B Nazanin" w:hint="cs"/>
                <w:sz w:val="16"/>
                <w:szCs w:val="16"/>
                <w:rtl/>
                <w:lang w:bidi="fa-IR"/>
              </w:rPr>
              <w:t>تعداد</w:t>
            </w:r>
            <w:r w:rsidRPr="00C9535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موارد ارجاع فوری</w:t>
            </w:r>
            <w:r w:rsidRPr="00C9535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rtl/>
                <w:lang w:bidi="fa-IR"/>
              </w:rPr>
              <w:t>پیشگیری</w:t>
            </w:r>
            <w:r w:rsidRPr="00C9535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C9535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rtl/>
                <w:lang w:bidi="fa-IR"/>
              </w:rPr>
              <w:t>کودک</w:t>
            </w:r>
            <w:r w:rsidRPr="00C95358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95358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2C6151" w:rsidRPr="002C6151" w:rsidRDefault="002C6151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18</w:t>
            </w:r>
          </w:p>
        </w:tc>
        <w:tc>
          <w:tcPr>
            <w:tcW w:w="2410" w:type="dxa"/>
          </w:tcPr>
          <w:p w:rsidR="00305E36" w:rsidRPr="00D27D6D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اولیه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همسر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گروه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هدف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برنامه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پرونده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فعال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الکترونیک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تشکیل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داده</w:t>
            </w:r>
            <w:r w:rsidRPr="00CC0FC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CC0FCF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غربالگری اولیه همسرآزاری</w:t>
            </w:r>
          </w:p>
          <w:p w:rsidR="00305E36" w:rsidRPr="00CB6CA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B6CAF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زنان متاهل بالای</w:t>
            </w:r>
            <w:r w:rsidRPr="00CB6CAF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18 سال تحت پوشش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77096B" w:rsidRPr="0077096B" w:rsidRDefault="0077096B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u w:val="single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19</w:t>
            </w:r>
          </w:p>
        </w:tc>
        <w:tc>
          <w:tcPr>
            <w:tcW w:w="2410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تکمیلی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گروه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هدف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برنامه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اولیه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همسر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آنها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مثبت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3827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تعداد غربالگری تکمیلی </w:t>
            </w: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همسر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 آزاری </w:t>
            </w:r>
          </w:p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تعداد غربال مثبت اولیه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همسر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آزاری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20</w:t>
            </w:r>
          </w:p>
        </w:tc>
        <w:tc>
          <w:tcPr>
            <w:tcW w:w="2410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تحت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میان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شناسایی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پیشگیری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همسر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برای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دریافت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خدمت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رضایت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دارند</w:t>
            </w:r>
          </w:p>
        </w:tc>
        <w:tc>
          <w:tcPr>
            <w:tcW w:w="3827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تعداد افراد تحت پوشش مراقبت پیشگیری از </w:t>
            </w: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همسر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 آزاری</w:t>
            </w: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 که برای دریافت خدمت رضایت دارند</w:t>
            </w:r>
          </w:p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تعداد موارد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 در غربالگری تکمیلی مثبت شده اند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21</w:t>
            </w:r>
          </w:p>
        </w:tc>
        <w:tc>
          <w:tcPr>
            <w:tcW w:w="2410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متاثر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همسر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دریافت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کرده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پیگیری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یکساله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دچار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lastRenderedPageBreak/>
              <w:t>خشونت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مجدد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نشده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lastRenderedPageBreak/>
              <w:t>تعداد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تحت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پوشش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پیشگیری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همسر</w:t>
            </w:r>
            <w:r w:rsidRPr="0028229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آزاری که در پیگیری یکساله دچار خشونت نشده اند</w:t>
            </w:r>
          </w:p>
          <w:p w:rsidR="00305E36" w:rsidRPr="0028229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lastRenderedPageBreak/>
              <w:t>تعداد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افراد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تحت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مراقبت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پیشگیری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همسر</w:t>
            </w:r>
            <w:r w:rsidRPr="00282294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282294">
              <w:rPr>
                <w:rFonts w:cs="B Nazanin" w:hint="cs"/>
                <w:sz w:val="16"/>
                <w:szCs w:val="16"/>
                <w:rtl/>
                <w:lang w:bidi="fa-IR"/>
              </w:rPr>
              <w:t>آزاری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lastRenderedPageBreak/>
              <w:t>50%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lastRenderedPageBreak/>
              <w:t>22</w:t>
            </w:r>
          </w:p>
        </w:tc>
        <w:tc>
          <w:tcPr>
            <w:tcW w:w="2410" w:type="dxa"/>
          </w:tcPr>
          <w:p w:rsidR="00305E36" w:rsidRPr="00904FF6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04FF6">
              <w:rPr>
                <w:rFonts w:cs="B Nazanin" w:hint="cs"/>
                <w:sz w:val="16"/>
                <w:szCs w:val="16"/>
                <w:rtl/>
              </w:rPr>
              <w:t>درصد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افراد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دارای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پرونده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فعال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الکترونیک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سلامت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در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گروه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هدف ،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که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از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نظر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غربالگری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اولیه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درگیری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با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اختلالات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مصرف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دخانیات،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مواد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و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الکل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مورد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ارزیابی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قرار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گرفته</w:t>
            </w:r>
            <w:r w:rsidRPr="00904FF6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04FF6">
              <w:rPr>
                <w:rFonts w:cs="B Nazanin" w:hint="cs"/>
                <w:sz w:val="16"/>
                <w:szCs w:val="16"/>
                <w:rtl/>
              </w:rPr>
              <w:t>اند</w:t>
            </w:r>
          </w:p>
        </w:tc>
        <w:tc>
          <w:tcPr>
            <w:tcW w:w="3827" w:type="dxa"/>
          </w:tcPr>
          <w:p w:rsidR="00305E36" w:rsidRPr="00004FA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تعدادافراد غربالگری اولیه شده ازنظر اختلالات مصرف مواد سیگار والکل</w:t>
            </w:r>
          </w:p>
          <w:p w:rsidR="00305E36" w:rsidRPr="000D7D03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افراد 15 تا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59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سال تحت پوشش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23</w:t>
            </w:r>
          </w:p>
        </w:tc>
        <w:tc>
          <w:tcPr>
            <w:tcW w:w="2410" w:type="dxa"/>
          </w:tcPr>
          <w:p w:rsidR="00305E36" w:rsidRPr="005522D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موارد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مثبت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اولیه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درگیری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با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مصرف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دخانیات،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مواد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الکل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غربالگری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تکمیلی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برای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آن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ها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انجام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گرفته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است</w:t>
            </w:r>
          </w:p>
        </w:tc>
        <w:tc>
          <w:tcPr>
            <w:tcW w:w="3827" w:type="dxa"/>
          </w:tcPr>
          <w:p w:rsidR="00305E36" w:rsidRPr="00004FA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موارد غربالگری تکمیلی اختلالات مصرف مواد سیگار والکل</w:t>
            </w:r>
          </w:p>
          <w:p w:rsidR="00305E36" w:rsidRPr="000D7D03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تعداد موارد مثبت غربالگری اولیه اختلالات مصرف مواد سیگار والکل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24</w:t>
            </w:r>
          </w:p>
        </w:tc>
        <w:tc>
          <w:tcPr>
            <w:tcW w:w="2410" w:type="dxa"/>
          </w:tcPr>
          <w:p w:rsidR="00305E36" w:rsidRPr="005522D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موارد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ارزیابی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سطح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خطر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متوسط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و بالا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اختلالات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مصرف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مواد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الکل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تحت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2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جلسه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مداخله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روانشناختی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کوتاه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قرار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گرفته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004FA4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افراذی که 2 جلسه مداخله روانشناختی کوتاه را دریافت کرده اند</w:t>
            </w:r>
          </w:p>
          <w:p w:rsidR="00305E36" w:rsidRPr="000D7D03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تعداد افرادیکه  در ارزیابی تکمیلی سطح خطر متوسط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دارند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80"/>
        </w:trPr>
        <w:tc>
          <w:tcPr>
            <w:tcW w:w="707" w:type="dxa"/>
          </w:tcPr>
          <w:p w:rsidR="00305E36" w:rsidRDefault="00305E36" w:rsidP="00BE4029">
            <w:pPr>
              <w:bidi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25</w:t>
            </w:r>
          </w:p>
        </w:tc>
        <w:tc>
          <w:tcPr>
            <w:tcW w:w="2410" w:type="dxa"/>
          </w:tcPr>
          <w:p w:rsidR="00305E36" w:rsidRPr="005522DF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موارد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ارزیابی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سطح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خطر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بالای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اختلالات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مصرف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مواد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8375D5">
              <w:rPr>
                <w:rFonts w:cs="B Nazanin" w:hint="cs"/>
                <w:sz w:val="16"/>
                <w:szCs w:val="16"/>
                <w:rtl/>
                <w:lang w:bidi="fa-IR"/>
              </w:rPr>
              <w:t>الکل</w:t>
            </w:r>
            <w:r w:rsidRPr="008375D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که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حداقل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2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جلسه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مداخله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شناختی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>-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رفتاری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کوتاه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قرار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گرفته</w:t>
            </w:r>
            <w:r w:rsidRPr="005522DF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5522DF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004FA4" w:rsidRDefault="00305E36" w:rsidP="00BE4029">
            <w:pPr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افراذی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که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2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جلسه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مداخله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شناختی- رفتاری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کوتاه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را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دریافت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کرده</w:t>
            </w:r>
            <w:r w:rsidRPr="00004FA4"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  <w:t xml:space="preserve"> </w:t>
            </w:r>
            <w:r w:rsidRPr="00004FA4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اند</w:t>
            </w:r>
          </w:p>
          <w:p w:rsidR="00305E36" w:rsidRPr="000D7D03" w:rsidRDefault="00305E36" w:rsidP="00BE4029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تعداد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افرادیکه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ارزیابی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تکمیلی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سطح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خطر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بالا</w:t>
            </w:r>
            <w:r w:rsidRPr="000D7D03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0D7D03">
              <w:rPr>
                <w:rFonts w:cs="B Nazanin" w:hint="cs"/>
                <w:sz w:val="16"/>
                <w:szCs w:val="16"/>
                <w:rtl/>
                <w:lang w:bidi="fa-IR"/>
              </w:rPr>
              <w:t>دارند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351"/>
        </w:trPr>
        <w:tc>
          <w:tcPr>
            <w:tcW w:w="707" w:type="dxa"/>
          </w:tcPr>
          <w:p w:rsidR="00305E36" w:rsidRDefault="00305E36" w:rsidP="00BE4029">
            <w:pPr>
              <w:bidi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26</w:t>
            </w:r>
          </w:p>
          <w:p w:rsidR="00305E36" w:rsidRPr="00104D15" w:rsidRDefault="00305E36" w:rsidP="00BE4029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2410" w:type="dxa"/>
          </w:tcPr>
          <w:p w:rsidR="00305E36" w:rsidRPr="00E47167" w:rsidRDefault="00305E36" w:rsidP="00BE4029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د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رصد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موارد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نیازمند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آموزش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راهنمایی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مورد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اختلالات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مصرف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دخانیات،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الکل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مواد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تحت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پوشش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آموزش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قرار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گرفته</w:t>
            </w:r>
            <w:r w:rsidRPr="00104D15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104D15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Default="00305E36" w:rsidP="00BE4029">
            <w:pPr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>تعداد نفرات آموزش دیده در مورد اختلالات مصرف دخانیات، الکل و مواد</w:t>
            </w:r>
          </w:p>
          <w:p w:rsidR="00305E36" w:rsidRPr="00104D15" w:rsidRDefault="00305E36" w:rsidP="00BE402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تعداد نفرات نیازمند آموزش</w:t>
            </w:r>
          </w:p>
          <w:p w:rsidR="00305E36" w:rsidRPr="00104D15" w:rsidRDefault="00305E36" w:rsidP="00BE4029">
            <w:pPr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05E36" w:rsidTr="00BE4029">
        <w:trPr>
          <w:trHeight w:val="631"/>
        </w:trPr>
        <w:tc>
          <w:tcPr>
            <w:tcW w:w="707" w:type="dxa"/>
          </w:tcPr>
          <w:p w:rsidR="00305E36" w:rsidRDefault="00305E36" w:rsidP="00BE4029">
            <w:pPr>
              <w:bidi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27</w:t>
            </w:r>
          </w:p>
        </w:tc>
        <w:tc>
          <w:tcPr>
            <w:tcW w:w="2410" w:type="dxa"/>
          </w:tcPr>
          <w:p w:rsidR="00305E36" w:rsidRDefault="00305E36" w:rsidP="00BE402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درصد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مناطق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آسیب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دیده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که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پس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وقوع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حادثه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براساس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پروتوکل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کشوری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از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خدمات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و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حمایت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های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روانی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ascii="Times New Roman" w:hAnsi="Times New Roman" w:cs="Times New Roman" w:hint="cs"/>
                <w:sz w:val="16"/>
                <w:szCs w:val="16"/>
                <w:rtl/>
                <w:lang w:bidi="fa-IR"/>
              </w:rPr>
              <w:t>–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اجتماعی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در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حوادث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غیرمترقبه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بهره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ن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د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شده</w:t>
            </w:r>
            <w:r w:rsidRPr="00E47167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اند</w:t>
            </w:r>
          </w:p>
        </w:tc>
        <w:tc>
          <w:tcPr>
            <w:tcW w:w="3827" w:type="dxa"/>
          </w:tcPr>
          <w:p w:rsidR="00305E36" w:rsidRPr="00E47167" w:rsidRDefault="00305E36" w:rsidP="00BE4029">
            <w:pPr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مناطقی که خدمات و حمایت های روانی </w:t>
            </w:r>
            <w:r>
              <w:rPr>
                <w:rFonts w:ascii="Times New Roman" w:hAnsi="Times New Roman" w:cs="Times New Roman" w:hint="cs"/>
                <w:sz w:val="16"/>
                <w:szCs w:val="16"/>
                <w:u w:val="single"/>
                <w:rtl/>
                <w:lang w:bidi="fa-IR"/>
              </w:rPr>
              <w:t>–</w:t>
            </w:r>
            <w:r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 اجتماعی در حوادث غیر مترقبه</w:t>
            </w:r>
          </w:p>
          <w:p w:rsidR="00305E36" w:rsidRPr="00E47167" w:rsidRDefault="00305E36" w:rsidP="00BE4029">
            <w:pPr>
              <w:jc w:val="center"/>
              <w:rPr>
                <w:rFonts w:cs="B Nazanin"/>
                <w:sz w:val="16"/>
                <w:szCs w:val="16"/>
                <w:u w:val="single"/>
                <w:rtl/>
                <w:lang w:bidi="fa-IR"/>
              </w:rPr>
            </w:pPr>
            <w:r w:rsidRPr="00E47167">
              <w:rPr>
                <w:rFonts w:cs="B Nazanin" w:hint="cs"/>
                <w:sz w:val="16"/>
                <w:szCs w:val="16"/>
                <w:rtl/>
                <w:lang w:bidi="fa-IR"/>
              </w:rPr>
              <w:t>مناطق آسیب دیده در حوادث غیر مترقبه</w:t>
            </w:r>
          </w:p>
        </w:tc>
        <w:tc>
          <w:tcPr>
            <w:tcW w:w="1418" w:type="dxa"/>
            <w:vAlign w:val="center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5D2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70%</w:t>
            </w:r>
          </w:p>
        </w:tc>
        <w:tc>
          <w:tcPr>
            <w:tcW w:w="1418" w:type="dxa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305E36" w:rsidRPr="00035D22" w:rsidRDefault="00305E36" w:rsidP="00BE402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4163F3" w:rsidRPr="00AD24C3" w:rsidRDefault="004163F3" w:rsidP="00BE4029">
      <w:pPr>
        <w:bidi/>
        <w:jc w:val="center"/>
        <w:rPr>
          <w:rFonts w:cs="B Titr"/>
        </w:rPr>
      </w:pPr>
    </w:p>
    <w:sectPr w:rsidR="004163F3" w:rsidRPr="00AD24C3" w:rsidSect="00104D15">
      <w:pgSz w:w="12240" w:h="15840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FE"/>
    <w:rsid w:val="00001C24"/>
    <w:rsid w:val="00004FA4"/>
    <w:rsid w:val="00035D22"/>
    <w:rsid w:val="00083C72"/>
    <w:rsid w:val="000B13AD"/>
    <w:rsid w:val="000D7D03"/>
    <w:rsid w:val="001025AA"/>
    <w:rsid w:val="00104D15"/>
    <w:rsid w:val="00105E7D"/>
    <w:rsid w:val="00262DFE"/>
    <w:rsid w:val="00282294"/>
    <w:rsid w:val="00295507"/>
    <w:rsid w:val="0029780C"/>
    <w:rsid w:val="002B0D8C"/>
    <w:rsid w:val="002C5D64"/>
    <w:rsid w:val="002C6151"/>
    <w:rsid w:val="00305E36"/>
    <w:rsid w:val="003901CC"/>
    <w:rsid w:val="0039674C"/>
    <w:rsid w:val="003D494E"/>
    <w:rsid w:val="003E4BDD"/>
    <w:rsid w:val="004163F3"/>
    <w:rsid w:val="00473D7A"/>
    <w:rsid w:val="004C22AC"/>
    <w:rsid w:val="005261B7"/>
    <w:rsid w:val="00530AEB"/>
    <w:rsid w:val="005522DF"/>
    <w:rsid w:val="005D7AD7"/>
    <w:rsid w:val="005E0098"/>
    <w:rsid w:val="00602AFD"/>
    <w:rsid w:val="00624A81"/>
    <w:rsid w:val="00654DF2"/>
    <w:rsid w:val="00690949"/>
    <w:rsid w:val="006E54B9"/>
    <w:rsid w:val="0077096B"/>
    <w:rsid w:val="007C6CC1"/>
    <w:rsid w:val="007E3229"/>
    <w:rsid w:val="008375D5"/>
    <w:rsid w:val="00904FF6"/>
    <w:rsid w:val="009108B6"/>
    <w:rsid w:val="0092017E"/>
    <w:rsid w:val="009D0E2D"/>
    <w:rsid w:val="00A24FF5"/>
    <w:rsid w:val="00A42217"/>
    <w:rsid w:val="00AD24C3"/>
    <w:rsid w:val="00AF40D5"/>
    <w:rsid w:val="00B12736"/>
    <w:rsid w:val="00B4670B"/>
    <w:rsid w:val="00B73845"/>
    <w:rsid w:val="00BA3FE7"/>
    <w:rsid w:val="00BE4029"/>
    <w:rsid w:val="00C95358"/>
    <w:rsid w:val="00CB6CAF"/>
    <w:rsid w:val="00CC0FCF"/>
    <w:rsid w:val="00CC7152"/>
    <w:rsid w:val="00D27D6D"/>
    <w:rsid w:val="00D73712"/>
    <w:rsid w:val="00DD69E6"/>
    <w:rsid w:val="00DF6656"/>
    <w:rsid w:val="00E47167"/>
    <w:rsid w:val="00EC52A6"/>
    <w:rsid w:val="00EE3438"/>
    <w:rsid w:val="00F41C5C"/>
    <w:rsid w:val="00F7540F"/>
    <w:rsid w:val="00F8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5773A6"/>
  <w15:docId w15:val="{867A02D0-5FF2-42F6-BD71-20BE4BD7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2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4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4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4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4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Morteza Abarin</cp:lastModifiedBy>
  <cp:revision>5</cp:revision>
  <dcterms:created xsi:type="dcterms:W3CDTF">2019-04-13T06:17:00Z</dcterms:created>
  <dcterms:modified xsi:type="dcterms:W3CDTF">2019-11-21T06:29:00Z</dcterms:modified>
</cp:coreProperties>
</file>